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6B92" w14:textId="75A96899" w:rsidR="00557180" w:rsidRPr="00557180" w:rsidRDefault="00557180" w:rsidP="00557180">
      <w:pPr>
        <w:rPr>
          <w:rFonts w:cs="Arial"/>
          <w:szCs w:val="24"/>
        </w:rPr>
      </w:pPr>
      <w:r w:rsidRPr="00557180">
        <w:rPr>
          <w:rFonts w:cs="Arial"/>
          <w:szCs w:val="24"/>
        </w:rPr>
        <w:t xml:space="preserve">Załącznik nr </w:t>
      </w:r>
      <w:r w:rsidR="00EE0E17">
        <w:rPr>
          <w:rFonts w:cs="Arial"/>
          <w:szCs w:val="24"/>
        </w:rPr>
        <w:t>8</w:t>
      </w:r>
      <w:r w:rsidRPr="00557180">
        <w:rPr>
          <w:rFonts w:cs="Arial"/>
          <w:szCs w:val="24"/>
        </w:rPr>
        <w:t xml:space="preserve"> do Standardu</w:t>
      </w:r>
      <w:r w:rsidR="00053A01">
        <w:rPr>
          <w:rFonts w:cs="Arial"/>
          <w:szCs w:val="24"/>
        </w:rPr>
        <w:t xml:space="preserve"> asystencji osobistej os</w:t>
      </w:r>
      <w:r w:rsidR="00D27B29">
        <w:rPr>
          <w:rFonts w:cs="Arial"/>
          <w:szCs w:val="24"/>
        </w:rPr>
        <w:t>oby</w:t>
      </w:r>
      <w:r w:rsidR="00053A01">
        <w:rPr>
          <w:rFonts w:cs="Arial"/>
          <w:szCs w:val="24"/>
        </w:rPr>
        <w:t xml:space="preserve"> z niepełnosprawnością</w:t>
      </w:r>
    </w:p>
    <w:p w14:paraId="0D0CB7DA" w14:textId="1A6A4C61" w:rsidR="00557180" w:rsidRDefault="00557180" w:rsidP="00557180">
      <w:pPr>
        <w:pStyle w:val="Nagwek1"/>
        <w:rPr>
          <w:rFonts w:eastAsia="Arial"/>
        </w:rPr>
      </w:pPr>
      <w:r w:rsidRPr="00557180">
        <w:rPr>
          <w:rFonts w:eastAsia="Arial"/>
        </w:rPr>
        <w:t xml:space="preserve">Indywidualny Plan Wsparcia </w:t>
      </w:r>
      <w:r w:rsidR="00EE0E17">
        <w:rPr>
          <w:rFonts w:eastAsia="Arial"/>
        </w:rPr>
        <w:t>(IPW)</w:t>
      </w:r>
    </w:p>
    <w:p w14:paraId="020FD74B" w14:textId="21FA181B" w:rsidR="00EE0E17" w:rsidRDefault="00EE0E17" w:rsidP="00EE0E17">
      <w:bookmarkStart w:id="0" w:name="_Hlk133957286"/>
      <w:r>
        <w:t xml:space="preserve">Imię i nazwisko użytkownika </w:t>
      </w:r>
      <w:r w:rsidR="004F231C">
        <w:t>asystencji osobistej</w:t>
      </w:r>
      <w:r>
        <w:t>: …………………………………………………….</w:t>
      </w:r>
    </w:p>
    <w:p w14:paraId="5811AE71" w14:textId="127B806E" w:rsidR="00EE0E17" w:rsidRDefault="00EE0E17" w:rsidP="00EE0E17">
      <w:r>
        <w:t xml:space="preserve">Skład </w:t>
      </w:r>
      <w:r w:rsidR="004F231C">
        <w:t>Z</w:t>
      </w:r>
      <w:r>
        <w:t>espołu ds. IPW: (</w:t>
      </w:r>
      <w:r w:rsidRPr="009465AC">
        <w:rPr>
          <w:i/>
          <w:iCs/>
        </w:rPr>
        <w:t>imiona i nazwiska</w:t>
      </w:r>
      <w:r w:rsidR="009465AC">
        <w:t xml:space="preserve"> członków zespołu</w:t>
      </w:r>
      <w:r>
        <w:t>)</w:t>
      </w:r>
      <w:r w:rsidR="00DA4F80">
        <w:t xml:space="preserve"> </w:t>
      </w:r>
      <w:r>
        <w:t>………………………………………………………………………………………………………</w:t>
      </w:r>
      <w:bookmarkEnd w:id="0"/>
    </w:p>
    <w:p w14:paraId="287D1EF5" w14:textId="16C2FCF3" w:rsidR="008153F9" w:rsidRPr="00012F08" w:rsidRDefault="008153F9" w:rsidP="008153F9">
      <w:pPr>
        <w:pStyle w:val="Nagwek2"/>
        <w:rPr>
          <w:rFonts w:cs="Arial"/>
          <w:bCs/>
        </w:rPr>
      </w:pPr>
      <w:r w:rsidRPr="00012F08">
        <w:rPr>
          <w:rStyle w:val="Nagwek2Znak"/>
          <w:b/>
          <w:bCs/>
        </w:rPr>
        <w:t>Instrukcja opracowania IPW (tabela nr 1)</w:t>
      </w:r>
      <w:r w:rsidRPr="00012F08">
        <w:rPr>
          <w:rFonts w:cs="Arial"/>
          <w:bCs/>
        </w:rPr>
        <w:t>:</w:t>
      </w:r>
    </w:p>
    <w:p w14:paraId="63195B7E" w14:textId="32A40E0D" w:rsidR="008153F9" w:rsidRPr="00AE5D58" w:rsidRDefault="008153F9" w:rsidP="008153F9">
      <w:pPr>
        <w:pStyle w:val="Akapitzlist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Na podstawie </w:t>
      </w:r>
      <w:r w:rsidRPr="00AE5D58">
        <w:rPr>
          <w:rFonts w:cs="Arial"/>
        </w:rPr>
        <w:t>autodiagnozy</w:t>
      </w:r>
      <w:r w:rsidR="00413DC5">
        <w:rPr>
          <w:rFonts w:cs="Arial"/>
        </w:rPr>
        <w:t>, W</w:t>
      </w:r>
      <w:r>
        <w:rPr>
          <w:rFonts w:cs="Arial"/>
        </w:rPr>
        <w:t xml:space="preserve">stępnego IPW oraz wniosków ze spotkania z osobą ubiegającą się o AOON </w:t>
      </w:r>
      <w:r w:rsidR="00413DC5">
        <w:rPr>
          <w:rFonts w:cs="Arial"/>
        </w:rPr>
        <w:t>Z</w:t>
      </w:r>
      <w:r>
        <w:rPr>
          <w:rFonts w:cs="Arial"/>
        </w:rPr>
        <w:t xml:space="preserve">espół ds. IPW opracowuje </w:t>
      </w:r>
      <w:r w:rsidR="00413DC5">
        <w:rPr>
          <w:rFonts w:cs="Arial"/>
        </w:rPr>
        <w:t xml:space="preserve">Indywidualny Plan Wsparcia. </w:t>
      </w:r>
      <w:r w:rsidRPr="00AE5D58">
        <w:rPr>
          <w:rFonts w:cs="Arial"/>
        </w:rPr>
        <w:t>Analiza skupia się na:</w:t>
      </w:r>
    </w:p>
    <w:p w14:paraId="5ED7DD58" w14:textId="5834F2ED" w:rsidR="008153F9" w:rsidRPr="00AE5D58" w:rsidRDefault="008153F9" w:rsidP="008153F9">
      <w:pPr>
        <w:pStyle w:val="Akapitzlist"/>
        <w:numPr>
          <w:ilvl w:val="1"/>
          <w:numId w:val="4"/>
        </w:numPr>
        <w:rPr>
          <w:rFonts w:cs="Arial"/>
        </w:rPr>
      </w:pPr>
      <w:r>
        <w:rPr>
          <w:rFonts w:cs="Arial"/>
        </w:rPr>
        <w:t>z</w:t>
      </w:r>
      <w:r w:rsidRPr="00AE5D58">
        <w:rPr>
          <w:rFonts w:cs="Arial"/>
        </w:rPr>
        <w:t xml:space="preserve">godności zakresu czynności asystenta z opisanymi przez osobę ubiegającą się o </w:t>
      </w:r>
      <w:r w:rsidR="00157F11">
        <w:rPr>
          <w:rFonts w:cs="Arial"/>
        </w:rPr>
        <w:t>asystencję osobistą</w:t>
      </w:r>
      <w:r w:rsidR="00157F11" w:rsidRPr="00AE5D58">
        <w:rPr>
          <w:rFonts w:cs="Arial"/>
        </w:rPr>
        <w:t xml:space="preserve"> </w:t>
      </w:r>
      <w:r w:rsidRPr="00AE5D58">
        <w:rPr>
          <w:rFonts w:cs="Arial"/>
        </w:rPr>
        <w:t>czynnościami (formularz autodiagnozy</w:t>
      </w:r>
      <w:r w:rsidR="00413DC5">
        <w:rPr>
          <w:rFonts w:cs="Arial"/>
        </w:rPr>
        <w:t>)</w:t>
      </w:r>
      <w:r w:rsidRPr="00AE5D58">
        <w:rPr>
          <w:rFonts w:cs="Arial"/>
        </w:rPr>
        <w:t>,</w:t>
      </w:r>
    </w:p>
    <w:p w14:paraId="1A535A61" w14:textId="7750D0C3" w:rsidR="008153F9" w:rsidRPr="00AE5D58" w:rsidRDefault="008153F9" w:rsidP="008153F9">
      <w:pPr>
        <w:pStyle w:val="Akapitzlist"/>
        <w:numPr>
          <w:ilvl w:val="1"/>
          <w:numId w:val="4"/>
        </w:numPr>
        <w:rPr>
          <w:rFonts w:cs="Arial"/>
        </w:rPr>
      </w:pPr>
      <w:r w:rsidRPr="00AE5D58">
        <w:rPr>
          <w:rFonts w:cs="Arial"/>
        </w:rPr>
        <w:t xml:space="preserve">ocenie zasadności </w:t>
      </w:r>
      <w:r>
        <w:rPr>
          <w:rFonts w:cs="Arial"/>
        </w:rPr>
        <w:t xml:space="preserve">przyznania określonej liczby </w:t>
      </w:r>
      <w:r w:rsidRPr="00AE5D58">
        <w:rPr>
          <w:rFonts w:cs="Arial"/>
        </w:rPr>
        <w:t xml:space="preserve">godzin </w:t>
      </w:r>
      <w:r w:rsidR="00157F11">
        <w:rPr>
          <w:rFonts w:cs="Arial"/>
        </w:rPr>
        <w:t xml:space="preserve">asystencji osobistej </w:t>
      </w:r>
      <w:r w:rsidRPr="00AE5D58">
        <w:rPr>
          <w:rFonts w:cs="Arial"/>
        </w:rPr>
        <w:t xml:space="preserve">przypisanych do poszczególnych </w:t>
      </w:r>
      <w:r>
        <w:rPr>
          <w:rFonts w:cs="Arial"/>
        </w:rPr>
        <w:t xml:space="preserve">obszarów i </w:t>
      </w:r>
      <w:r w:rsidRPr="00AE5D58">
        <w:rPr>
          <w:rFonts w:cs="Arial"/>
        </w:rPr>
        <w:t>czynności.</w:t>
      </w:r>
    </w:p>
    <w:p w14:paraId="0ABEF3D0" w14:textId="10BF6578" w:rsidR="008153F9" w:rsidRPr="00AE5D58" w:rsidRDefault="008153F9" w:rsidP="008153F9">
      <w:pPr>
        <w:pStyle w:val="Akapitzlist"/>
        <w:numPr>
          <w:ilvl w:val="0"/>
          <w:numId w:val="4"/>
        </w:numPr>
        <w:rPr>
          <w:rFonts w:cs="Arial"/>
        </w:rPr>
      </w:pPr>
      <w:r w:rsidRPr="00AE5D58">
        <w:rPr>
          <w:rFonts w:cs="Arial"/>
        </w:rPr>
        <w:t xml:space="preserve">Zespół </w:t>
      </w:r>
      <w:r>
        <w:rPr>
          <w:rFonts w:cs="Arial"/>
        </w:rPr>
        <w:t>ds</w:t>
      </w:r>
      <w:r w:rsidR="005B018A">
        <w:rPr>
          <w:rFonts w:cs="Arial"/>
        </w:rPr>
        <w:t>.</w:t>
      </w:r>
      <w:r>
        <w:rPr>
          <w:rFonts w:cs="Arial"/>
        </w:rPr>
        <w:t xml:space="preserve"> IPW uzupełnia</w:t>
      </w:r>
      <w:r w:rsidRPr="00AE5D58">
        <w:rPr>
          <w:rFonts w:cs="Arial"/>
        </w:rPr>
        <w:t xml:space="preserve"> tabelę</w:t>
      </w:r>
      <w:r>
        <w:rPr>
          <w:rFonts w:cs="Arial"/>
        </w:rPr>
        <w:t xml:space="preserve"> nr 1</w:t>
      </w:r>
      <w:r w:rsidRPr="00AE5D58">
        <w:rPr>
          <w:rFonts w:cs="Arial"/>
        </w:rPr>
        <w:t>:</w:t>
      </w:r>
    </w:p>
    <w:p w14:paraId="5A9C2B5B" w14:textId="77777777" w:rsidR="008153F9" w:rsidRPr="00AE5D58" w:rsidRDefault="008153F9" w:rsidP="008153F9">
      <w:pPr>
        <w:pStyle w:val="Akapitzlist"/>
        <w:numPr>
          <w:ilvl w:val="1"/>
          <w:numId w:val="4"/>
        </w:numPr>
        <w:rPr>
          <w:rFonts w:cs="Arial"/>
        </w:rPr>
      </w:pPr>
      <w:r w:rsidRPr="00AE5D58">
        <w:rPr>
          <w:rFonts w:cs="Arial"/>
          <w:b/>
          <w:bCs/>
        </w:rPr>
        <w:lastRenderedPageBreak/>
        <w:t xml:space="preserve">ramowy zakres </w:t>
      </w:r>
      <w:r w:rsidRPr="0005685C">
        <w:rPr>
          <w:rFonts w:cs="Arial"/>
          <w:b/>
          <w:bCs/>
        </w:rPr>
        <w:t>czynności asystenta osobistego</w:t>
      </w:r>
      <w:r>
        <w:rPr>
          <w:rFonts w:cs="Arial"/>
        </w:rPr>
        <w:t xml:space="preserve"> </w:t>
      </w:r>
      <w:r w:rsidRPr="00AE5D58">
        <w:rPr>
          <w:rFonts w:cs="Arial"/>
        </w:rPr>
        <w:t>to obszary, w ramach których może być wykonywana asystencja</w:t>
      </w:r>
      <w:r>
        <w:rPr>
          <w:rFonts w:cs="Arial"/>
        </w:rPr>
        <w:t xml:space="preserve"> osobista,</w:t>
      </w:r>
    </w:p>
    <w:p w14:paraId="34383620" w14:textId="10172E2D" w:rsidR="008153F9" w:rsidRPr="00AE5D58" w:rsidRDefault="008153F9" w:rsidP="008153F9">
      <w:pPr>
        <w:pStyle w:val="Akapitzlist"/>
        <w:numPr>
          <w:ilvl w:val="1"/>
          <w:numId w:val="4"/>
        </w:numPr>
        <w:rPr>
          <w:rFonts w:cs="Arial"/>
        </w:rPr>
      </w:pPr>
      <w:r w:rsidRPr="00AE5D58">
        <w:rPr>
          <w:rFonts w:cs="Arial"/>
          <w:b/>
          <w:bCs/>
        </w:rPr>
        <w:t>czynności niezgodne z ramowym zakresem czynności</w:t>
      </w:r>
      <w:r w:rsidRPr="00AE5D58">
        <w:rPr>
          <w:rFonts w:cs="Arial"/>
        </w:rPr>
        <w:t xml:space="preserve"> nie są uwzględniane w wyliczeniu godzinowym</w:t>
      </w:r>
      <w:r>
        <w:rPr>
          <w:rFonts w:cs="Arial"/>
        </w:rPr>
        <w:t>,</w:t>
      </w:r>
      <w:r w:rsidR="00413DC5">
        <w:rPr>
          <w:rFonts w:cs="Arial"/>
        </w:rPr>
        <w:t xml:space="preserve"> chyba że Z</w:t>
      </w:r>
      <w:r w:rsidRPr="00AE5D58">
        <w:rPr>
          <w:rFonts w:cs="Arial"/>
        </w:rPr>
        <w:t xml:space="preserve">espół </w:t>
      </w:r>
      <w:r>
        <w:rPr>
          <w:rFonts w:cs="Arial"/>
        </w:rPr>
        <w:t xml:space="preserve">ds. IPW </w:t>
      </w:r>
      <w:proofErr w:type="spellStart"/>
      <w:r w:rsidR="00413DC5">
        <w:rPr>
          <w:rFonts w:cs="Arial"/>
        </w:rPr>
        <w:t>możę</w:t>
      </w:r>
      <w:proofErr w:type="spellEnd"/>
      <w:r w:rsidRPr="00AE5D58">
        <w:rPr>
          <w:rFonts w:cs="Arial"/>
        </w:rPr>
        <w:t xml:space="preserve"> zaproponować wstępnie jedną </w:t>
      </w:r>
      <w:r w:rsidR="00413DC5">
        <w:rPr>
          <w:rFonts w:cs="Arial"/>
        </w:rPr>
        <w:t>z czynności z ramowego zakresu, która jest zbliżona</w:t>
      </w:r>
      <w:r w:rsidRPr="00AE5D58">
        <w:rPr>
          <w:rFonts w:cs="Arial"/>
        </w:rPr>
        <w:t xml:space="preserve"> do proponowanej niezgodnej czynności</w:t>
      </w:r>
      <w:r>
        <w:rPr>
          <w:rFonts w:cs="Arial"/>
        </w:rPr>
        <w:t>,</w:t>
      </w:r>
    </w:p>
    <w:p w14:paraId="6B812AF6" w14:textId="4ED33EF8" w:rsidR="008153F9" w:rsidRPr="00AE5D58" w:rsidRDefault="008153F9" w:rsidP="008153F9">
      <w:pPr>
        <w:pStyle w:val="Akapitzlist"/>
        <w:numPr>
          <w:ilvl w:val="1"/>
          <w:numId w:val="4"/>
        </w:numPr>
        <w:rPr>
          <w:rFonts w:cs="Arial"/>
        </w:rPr>
      </w:pPr>
      <w:r w:rsidRPr="00AE5D58">
        <w:rPr>
          <w:rFonts w:cs="Arial"/>
          <w:b/>
          <w:bCs/>
        </w:rPr>
        <w:t xml:space="preserve">czynności </w:t>
      </w:r>
      <w:r w:rsidRPr="002F120E">
        <w:rPr>
          <w:rFonts w:cs="Arial"/>
          <w:b/>
          <w:bCs/>
        </w:rPr>
        <w:t>asystenta osobistego</w:t>
      </w:r>
      <w:r>
        <w:rPr>
          <w:rFonts w:cs="Arial"/>
        </w:rPr>
        <w:t xml:space="preserve"> są</w:t>
      </w:r>
      <w:r w:rsidRPr="00AE5D58">
        <w:rPr>
          <w:rFonts w:cs="Arial"/>
        </w:rPr>
        <w:t xml:space="preserve"> proponowane przez osobę ubiegającą się o </w:t>
      </w:r>
      <w:r>
        <w:rPr>
          <w:rFonts w:cs="Arial"/>
        </w:rPr>
        <w:t>AOON</w:t>
      </w:r>
      <w:r w:rsidRPr="00AE5D58">
        <w:rPr>
          <w:rFonts w:cs="Arial"/>
        </w:rPr>
        <w:t xml:space="preserve"> – te</w:t>
      </w:r>
      <w:r w:rsidR="00562CCF">
        <w:rPr>
          <w:rFonts w:cs="Arial"/>
        </w:rPr>
        <w:t>,</w:t>
      </w:r>
      <w:r w:rsidRPr="00AE5D58">
        <w:rPr>
          <w:rFonts w:cs="Arial"/>
        </w:rPr>
        <w:t xml:space="preserve"> które </w:t>
      </w:r>
      <w:r>
        <w:rPr>
          <w:rFonts w:cs="Arial"/>
        </w:rPr>
        <w:t xml:space="preserve">mogą być zgodne </w:t>
      </w:r>
      <w:r w:rsidRPr="00AE5D58">
        <w:rPr>
          <w:rFonts w:cs="Arial"/>
        </w:rPr>
        <w:t>z ramowym zakresem czynności (przypisane do obszarów) oraz niezgodne (</w:t>
      </w:r>
      <w:r>
        <w:rPr>
          <w:rFonts w:cs="Arial"/>
        </w:rPr>
        <w:t>wychodzące poza ramowy zakres czynności</w:t>
      </w:r>
      <w:r w:rsidRPr="00AE5D58">
        <w:rPr>
          <w:rFonts w:cs="Arial"/>
        </w:rPr>
        <w:t>)</w:t>
      </w:r>
      <w:r>
        <w:rPr>
          <w:rFonts w:cs="Arial"/>
        </w:rPr>
        <w:t>,</w:t>
      </w:r>
    </w:p>
    <w:p w14:paraId="555A0831" w14:textId="79BFBC18" w:rsidR="008153F9" w:rsidRDefault="008153F9" w:rsidP="008153F9">
      <w:pPr>
        <w:pStyle w:val="Akapitzlist"/>
        <w:numPr>
          <w:ilvl w:val="1"/>
          <w:numId w:val="4"/>
        </w:numPr>
        <w:rPr>
          <w:rFonts w:cs="Arial"/>
        </w:rPr>
      </w:pPr>
      <w:r w:rsidRPr="00AE5D58">
        <w:rPr>
          <w:rFonts w:cs="Arial"/>
          <w:b/>
          <w:bCs/>
        </w:rPr>
        <w:t xml:space="preserve"> identyfikacja barier</w:t>
      </w:r>
      <w:r w:rsidRPr="00AE5D58">
        <w:rPr>
          <w:rFonts w:cs="Arial"/>
        </w:rPr>
        <w:t xml:space="preserve"> dotyczy zarówno barier funkcjonalnych (np. problemy z motoryką, </w:t>
      </w:r>
      <w:r>
        <w:rPr>
          <w:rFonts w:cs="Arial"/>
        </w:rPr>
        <w:t>trudności poznawcze</w:t>
      </w:r>
      <w:r w:rsidRPr="00AE5D58">
        <w:rPr>
          <w:rFonts w:cs="Arial"/>
        </w:rPr>
        <w:t>)</w:t>
      </w:r>
      <w:r>
        <w:rPr>
          <w:rFonts w:cs="Arial"/>
        </w:rPr>
        <w:t>,</w:t>
      </w:r>
      <w:r w:rsidRPr="00AE5D58">
        <w:rPr>
          <w:rFonts w:cs="Arial"/>
        </w:rPr>
        <w:t xml:space="preserve"> jak też środowiskowych (np. zamieszkiwanie na 3 piętrze bez windy; samotne zamieszkiwanie; remont infrastruktury w najbliższym otoczeniu i związane z tym czasowe problemy z przemieszczaniem się; opieka nad dziećmi</w:t>
      </w:r>
      <w:r>
        <w:rPr>
          <w:rFonts w:cs="Arial"/>
        </w:rPr>
        <w:t xml:space="preserve"> lub </w:t>
      </w:r>
      <w:r w:rsidRPr="00AE5D58">
        <w:rPr>
          <w:rFonts w:cs="Arial"/>
        </w:rPr>
        <w:t xml:space="preserve">osobami zależnymi; trudności </w:t>
      </w:r>
      <w:r w:rsidRPr="005C1DCC">
        <w:rPr>
          <w:rFonts w:cs="Arial"/>
        </w:rPr>
        <w:t>transportowe; zamieszkiwanie na terenach wiejskich; niechęć placówki edukacyjnej do przyjęcia osoby z niepełnosprawnością),</w:t>
      </w:r>
    </w:p>
    <w:p w14:paraId="79F91E22" w14:textId="4E2AB36D" w:rsidR="008153F9" w:rsidRPr="005C1DCC" w:rsidRDefault="008153F9" w:rsidP="008153F9">
      <w:pPr>
        <w:pStyle w:val="Akapitzlist"/>
        <w:numPr>
          <w:ilvl w:val="1"/>
          <w:numId w:val="4"/>
        </w:numPr>
        <w:rPr>
          <w:rFonts w:cs="Arial"/>
        </w:rPr>
      </w:pPr>
      <w:r w:rsidRPr="005C1DCC">
        <w:rPr>
          <w:rFonts w:cs="Arial"/>
          <w:b/>
          <w:bCs/>
        </w:rPr>
        <w:t xml:space="preserve">identyfikacja celów wsparcia </w:t>
      </w:r>
      <w:r w:rsidRPr="005C1DCC">
        <w:rPr>
          <w:rFonts w:cs="Arial"/>
        </w:rPr>
        <w:t>(na tyle</w:t>
      </w:r>
      <w:r w:rsidR="00413DC5">
        <w:rPr>
          <w:rFonts w:cs="Arial"/>
        </w:rPr>
        <w:t>,</w:t>
      </w:r>
      <w:r w:rsidRPr="005C1DCC">
        <w:rPr>
          <w:rFonts w:cs="Arial"/>
        </w:rPr>
        <w:t xml:space="preserve"> na ile jest to możliwe</w:t>
      </w:r>
      <w:r w:rsidR="00413DC5">
        <w:rPr>
          <w:rFonts w:cs="Arial"/>
        </w:rPr>
        <w:t>,</w:t>
      </w:r>
      <w:r w:rsidRPr="005C1DCC">
        <w:rPr>
          <w:rFonts w:cs="Arial"/>
        </w:rPr>
        <w:t xml:space="preserve"> na podstawie formularza autodiagnozy i innej dokumentacji) – rozpoznanie, w czym faktycznie pomogą czynności asystenta osobistego. Najczęstszym celem będzie usprawnienie codziennego funkcjonowania. Poszukujemy jednak również celów z tego wynikających, np. </w:t>
      </w:r>
      <w:r w:rsidRPr="005C1DCC">
        <w:rPr>
          <w:rFonts w:cs="Arial"/>
        </w:rPr>
        <w:lastRenderedPageBreak/>
        <w:t>utrzymanie lub zdobycie pracy; podjęcie lub kontynuowanie edukacji; rozwiązanie doraźnego problemu (np. zakończenie remontu, zdobycie środków na dofinansowanie do sprzętu rehabilitacyjnego, wzięcie udziału w konkursie, wyjazd na wycieczkę)</w:t>
      </w:r>
      <w:r>
        <w:rPr>
          <w:rFonts w:cs="Arial"/>
        </w:rPr>
        <w:t>.</w:t>
      </w:r>
    </w:p>
    <w:p w14:paraId="3BF5EAAE" w14:textId="77777777" w:rsidR="00557180" w:rsidRPr="00EE0E17" w:rsidRDefault="00557180" w:rsidP="00EE0E17">
      <w:pPr>
        <w:pStyle w:val="Nagwek2"/>
      </w:pPr>
      <w:r w:rsidRPr="00EE0E17">
        <w:t>Tabela 1</w:t>
      </w:r>
    </w:p>
    <w:tbl>
      <w:tblPr>
        <w:tblStyle w:val="Tabela-Siatka"/>
        <w:tblW w:w="15120" w:type="dxa"/>
        <w:tblInd w:w="-910" w:type="dxa"/>
        <w:tblLayout w:type="fixed"/>
        <w:tblLook w:val="04A0" w:firstRow="1" w:lastRow="0" w:firstColumn="1" w:lastColumn="0" w:noHBand="0" w:noVBand="1"/>
      </w:tblPr>
      <w:tblGrid>
        <w:gridCol w:w="3960"/>
        <w:gridCol w:w="2880"/>
        <w:gridCol w:w="2700"/>
        <w:gridCol w:w="2880"/>
        <w:gridCol w:w="2700"/>
      </w:tblGrid>
      <w:tr w:rsidR="00EE0E17" w:rsidRPr="00557180" w14:paraId="7FBCB6DD" w14:textId="77777777" w:rsidTr="00CD5074">
        <w:trPr>
          <w:trHeight w:val="30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38EFCC" w14:textId="634FC710" w:rsidR="00EE0E17" w:rsidRPr="00557180" w:rsidRDefault="00EE0E17" w:rsidP="00EE0E17">
            <w:pPr>
              <w:spacing w:before="240" w:after="240"/>
              <w:rPr>
                <w:rFonts w:eastAsia="Arial" w:cs="Arial"/>
                <w:b/>
                <w:bCs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</w:rPr>
              <w:t>r</w:t>
            </w:r>
            <w:r w:rsidRPr="00557180">
              <w:rPr>
                <w:rFonts w:eastAsia="Arial" w:cs="Arial"/>
                <w:b/>
                <w:bCs/>
                <w:szCs w:val="24"/>
              </w:rPr>
              <w:t>amowy zakres czynności asystenta (obszary)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545619" w14:textId="60088257" w:rsidR="00EE0E17" w:rsidRPr="00557180" w:rsidRDefault="00EE0E17" w:rsidP="00EE0E17">
            <w:pPr>
              <w:spacing w:before="240" w:after="240"/>
              <w:rPr>
                <w:rFonts w:eastAsia="Arial" w:cs="Arial"/>
                <w:b/>
                <w:bCs/>
                <w:szCs w:val="24"/>
              </w:rPr>
            </w:pPr>
            <w:r w:rsidRPr="00557180">
              <w:rPr>
                <w:rFonts w:eastAsia="Arial" w:cs="Arial"/>
                <w:b/>
                <w:bCs/>
                <w:szCs w:val="24"/>
              </w:rPr>
              <w:t>identyfikacja barier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77F9FC" w14:textId="69B4A3A1" w:rsidR="00EE0E17" w:rsidRPr="00557180" w:rsidRDefault="00EE0E17" w:rsidP="00EE0E17">
            <w:pPr>
              <w:spacing w:before="240" w:after="240"/>
              <w:rPr>
                <w:rFonts w:eastAsia="Arial" w:cs="Arial"/>
                <w:b/>
                <w:bCs/>
                <w:szCs w:val="24"/>
              </w:rPr>
            </w:pPr>
            <w:r w:rsidRPr="00557180">
              <w:rPr>
                <w:rFonts w:eastAsia="Arial" w:cs="Arial"/>
                <w:b/>
                <w:bCs/>
                <w:szCs w:val="24"/>
              </w:rPr>
              <w:t xml:space="preserve">identyfikacja </w:t>
            </w:r>
            <w:r w:rsidR="008153F9">
              <w:rPr>
                <w:rFonts w:eastAsia="Arial" w:cs="Arial"/>
                <w:b/>
                <w:bCs/>
                <w:szCs w:val="24"/>
              </w:rPr>
              <w:t>celów wsparcia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BE30F6" w14:textId="6A545308" w:rsidR="00EE0E17" w:rsidRPr="00EE0E17" w:rsidRDefault="00EE0E17" w:rsidP="00EE0E17">
            <w:pPr>
              <w:spacing w:before="240" w:after="240"/>
              <w:rPr>
                <w:rFonts w:eastAsia="Arial" w:cs="Arial"/>
                <w:b/>
                <w:bCs/>
                <w:szCs w:val="24"/>
              </w:rPr>
            </w:pPr>
            <w:r w:rsidRPr="00EE0E17">
              <w:rPr>
                <w:rFonts w:eastAsia="Arial" w:cs="Arial"/>
                <w:b/>
                <w:bCs/>
                <w:szCs w:val="24"/>
              </w:rPr>
              <w:t>czynności asystenta osobistego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68FCF2" w14:textId="27CEF2D8" w:rsidR="00EE0E17" w:rsidRPr="00557180" w:rsidRDefault="00EE0E17" w:rsidP="00EE0E17">
            <w:pPr>
              <w:spacing w:before="240" w:after="240"/>
              <w:rPr>
                <w:rFonts w:eastAsia="Arial" w:cs="Arial"/>
                <w:b/>
                <w:bCs/>
                <w:szCs w:val="24"/>
              </w:rPr>
            </w:pPr>
            <w:r w:rsidRPr="00557180">
              <w:rPr>
                <w:rFonts w:eastAsia="Arial" w:cs="Arial"/>
                <w:b/>
                <w:bCs/>
                <w:szCs w:val="24"/>
              </w:rPr>
              <w:t>liczba godzin</w:t>
            </w:r>
            <w:r>
              <w:rPr>
                <w:rFonts w:eastAsia="Arial" w:cs="Arial"/>
                <w:b/>
                <w:bCs/>
                <w:szCs w:val="24"/>
              </w:rPr>
              <w:t xml:space="preserve"> AOON</w:t>
            </w:r>
            <w:r w:rsidR="00220FD6">
              <w:rPr>
                <w:rFonts w:eastAsia="Arial" w:cs="Arial"/>
                <w:b/>
                <w:bCs/>
                <w:szCs w:val="24"/>
              </w:rPr>
              <w:t xml:space="preserve"> w poszczególnych obszarach</w:t>
            </w:r>
          </w:p>
        </w:tc>
      </w:tr>
      <w:tr w:rsidR="00EE0E17" w:rsidRPr="00557180" w14:paraId="16447E71" w14:textId="77777777" w:rsidTr="00CD5074">
        <w:trPr>
          <w:trHeight w:val="30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C02C28" w14:textId="4D424358" w:rsidR="00EE0E17" w:rsidRPr="00557180" w:rsidRDefault="00EE0E17" w:rsidP="00EE0E17">
            <w:pPr>
              <w:spacing w:before="240" w:after="240"/>
              <w:rPr>
                <w:rFonts w:eastAsia="Arial" w:cs="Arial"/>
                <w:szCs w:val="24"/>
              </w:rPr>
            </w:pPr>
            <w:r w:rsidRPr="00B02664">
              <w:rPr>
                <w:rFonts w:eastAsia="Arial" w:cs="Arial"/>
                <w:szCs w:val="24"/>
              </w:rPr>
              <w:t>Wsparcie w czynnościach samoobsługowych, w tym utrzymaniu higieny osobistej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6AB55A" w14:textId="77777777" w:rsidR="00EE0E17" w:rsidRPr="00557180" w:rsidRDefault="00EE0E17" w:rsidP="00EE0E17">
            <w:pPr>
              <w:spacing w:before="240" w:after="240"/>
              <w:rPr>
                <w:rFonts w:eastAsia="Arial" w:cs="Arial"/>
                <w:szCs w:val="24"/>
              </w:rPr>
            </w:pPr>
            <w:r w:rsidRPr="00557180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BC07B9" w14:textId="77777777" w:rsidR="00EE0E17" w:rsidRPr="00557180" w:rsidRDefault="00EE0E17" w:rsidP="00EE0E17">
            <w:pPr>
              <w:spacing w:before="240" w:after="240"/>
              <w:rPr>
                <w:rFonts w:eastAsia="Arial" w:cs="Arial"/>
                <w:szCs w:val="24"/>
              </w:rPr>
            </w:pPr>
            <w:r w:rsidRPr="00557180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812FBA" w14:textId="3AE7D147" w:rsidR="00EE0E17" w:rsidRPr="00557180" w:rsidRDefault="00EE0E17" w:rsidP="00EE0E17">
            <w:pPr>
              <w:spacing w:before="240" w:after="240"/>
              <w:rPr>
                <w:rFonts w:eastAsia="Arial" w:cs="Arial"/>
                <w:szCs w:val="24"/>
              </w:rPr>
            </w:pPr>
            <w:r w:rsidRPr="00557180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10E597" w14:textId="77777777" w:rsidR="00EE0E17" w:rsidRPr="00557180" w:rsidRDefault="00EE0E17" w:rsidP="00EE0E17">
            <w:pPr>
              <w:spacing w:before="240" w:after="240"/>
              <w:rPr>
                <w:rFonts w:eastAsia="Arial" w:cs="Arial"/>
                <w:szCs w:val="24"/>
              </w:rPr>
            </w:pPr>
            <w:r w:rsidRPr="00557180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EE0E17" w:rsidRPr="00557180" w14:paraId="4A8FEF35" w14:textId="77777777" w:rsidTr="00CD5074">
        <w:trPr>
          <w:trHeight w:val="30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B36B73" w14:textId="191455E0" w:rsidR="00EE0E17" w:rsidRPr="00557180" w:rsidRDefault="00EE0E17" w:rsidP="00EE0E17">
            <w:pPr>
              <w:spacing w:before="240" w:after="240"/>
              <w:rPr>
                <w:rFonts w:eastAsia="Arial" w:cs="Arial"/>
                <w:szCs w:val="24"/>
              </w:rPr>
            </w:pPr>
            <w:r w:rsidRPr="00B02664">
              <w:rPr>
                <w:rFonts w:eastAsia="Arial" w:cs="Arial"/>
                <w:szCs w:val="24"/>
              </w:rPr>
              <w:t xml:space="preserve">Wsparcie w czynnościach zaleconych przez </w:t>
            </w:r>
            <w:r w:rsidR="00AD16FA">
              <w:rPr>
                <w:rFonts w:eastAsia="Arial" w:cs="Arial"/>
                <w:szCs w:val="24"/>
              </w:rPr>
              <w:t xml:space="preserve">personel </w:t>
            </w:r>
            <w:r w:rsidR="00AD16FA">
              <w:rPr>
                <w:rFonts w:eastAsia="Arial" w:cs="Arial"/>
                <w:szCs w:val="24"/>
              </w:rPr>
              <w:lastRenderedPageBreak/>
              <w:t>medyczny</w:t>
            </w:r>
            <w:r w:rsidRPr="00B02664">
              <w:rPr>
                <w:rFonts w:eastAsia="Arial" w:cs="Arial"/>
                <w:szCs w:val="24"/>
              </w:rPr>
              <w:t xml:space="preserve"> oraz wykonywanie czynności medyczno-pielęgnacyjnych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2DEFAB" w14:textId="77777777" w:rsidR="00EE0E17" w:rsidRPr="00557180" w:rsidRDefault="00EE0E17" w:rsidP="00EE0E17">
            <w:pPr>
              <w:spacing w:before="240" w:after="240"/>
              <w:rPr>
                <w:rFonts w:eastAsia="Arial" w:cs="Arial"/>
                <w:szCs w:val="24"/>
              </w:rPr>
            </w:pPr>
            <w:r w:rsidRPr="00557180">
              <w:rPr>
                <w:rFonts w:eastAsia="Arial" w:cs="Arial"/>
                <w:szCs w:val="24"/>
              </w:rPr>
              <w:lastRenderedPageBreak/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506B9A" w14:textId="77777777" w:rsidR="00EE0E17" w:rsidRPr="00557180" w:rsidRDefault="00EE0E17" w:rsidP="00EE0E17">
            <w:pPr>
              <w:spacing w:before="240" w:after="240"/>
              <w:rPr>
                <w:rFonts w:eastAsia="Arial" w:cs="Arial"/>
                <w:szCs w:val="24"/>
              </w:rPr>
            </w:pPr>
            <w:r w:rsidRPr="00557180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3CF625" w14:textId="77777777" w:rsidR="00EE0E17" w:rsidRPr="00557180" w:rsidRDefault="00EE0E17" w:rsidP="00EE0E17">
            <w:pPr>
              <w:spacing w:before="240" w:after="240"/>
              <w:rPr>
                <w:rFonts w:eastAsia="Arial" w:cs="Arial"/>
                <w:szCs w:val="24"/>
              </w:rPr>
            </w:pPr>
            <w:r w:rsidRPr="00557180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BBC560" w14:textId="77777777" w:rsidR="00EE0E17" w:rsidRPr="00557180" w:rsidRDefault="00EE0E17" w:rsidP="00EE0E17">
            <w:pPr>
              <w:spacing w:before="240" w:after="240"/>
              <w:rPr>
                <w:rFonts w:eastAsia="Arial" w:cs="Arial"/>
                <w:szCs w:val="24"/>
              </w:rPr>
            </w:pPr>
            <w:r w:rsidRPr="00557180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EE0E17" w:rsidRPr="00557180" w14:paraId="791DD9F8" w14:textId="77777777" w:rsidTr="008631EC">
        <w:trPr>
          <w:trHeight w:val="30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D89D7F" w14:textId="00DC6555" w:rsidR="00EE0E17" w:rsidRPr="00B02664" w:rsidRDefault="00EE0E17" w:rsidP="00EE0E17">
            <w:pPr>
              <w:spacing w:before="240" w:after="240"/>
              <w:rPr>
                <w:rFonts w:eastAsia="Arial" w:cs="Arial"/>
                <w:szCs w:val="24"/>
              </w:rPr>
            </w:pPr>
            <w:r w:rsidRPr="00B02664">
              <w:rPr>
                <w:rFonts w:eastAsia="Arial" w:cs="Arial"/>
                <w:szCs w:val="24"/>
              </w:rPr>
              <w:t>Wsparcie w prowadzeniu gospodarstwa domowego i wypełnianiu ról w rodzinie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1ED16D" w14:textId="77777777" w:rsidR="00EE0E17" w:rsidRPr="00557180" w:rsidRDefault="00EE0E17" w:rsidP="00EE0E17">
            <w:pPr>
              <w:spacing w:before="240" w:after="240"/>
              <w:rPr>
                <w:rFonts w:eastAsia="Arial" w:cs="Arial"/>
                <w:szCs w:val="24"/>
              </w:rPr>
            </w:pPr>
            <w:r w:rsidRPr="00557180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551697" w14:textId="77777777" w:rsidR="00EE0E17" w:rsidRPr="00557180" w:rsidRDefault="00EE0E17" w:rsidP="00EE0E17">
            <w:pPr>
              <w:spacing w:before="240" w:after="240"/>
              <w:rPr>
                <w:rFonts w:eastAsia="Arial" w:cs="Arial"/>
                <w:szCs w:val="24"/>
              </w:rPr>
            </w:pPr>
            <w:r w:rsidRPr="00557180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509073" w14:textId="77777777" w:rsidR="00EE0E17" w:rsidRPr="00557180" w:rsidRDefault="00EE0E17" w:rsidP="00EE0E17">
            <w:pPr>
              <w:spacing w:before="240" w:after="240"/>
              <w:rPr>
                <w:rFonts w:eastAsia="Arial" w:cs="Arial"/>
                <w:szCs w:val="24"/>
              </w:rPr>
            </w:pPr>
            <w:r w:rsidRPr="00557180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C24D57" w14:textId="77777777" w:rsidR="00EE0E17" w:rsidRPr="00557180" w:rsidRDefault="00EE0E17" w:rsidP="00EE0E17">
            <w:pPr>
              <w:spacing w:before="240" w:after="240"/>
              <w:rPr>
                <w:rFonts w:eastAsia="Arial" w:cs="Arial"/>
                <w:szCs w:val="24"/>
              </w:rPr>
            </w:pPr>
            <w:r w:rsidRPr="00557180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EE0E17" w:rsidRPr="00557180" w14:paraId="4B0841A6" w14:textId="77777777" w:rsidTr="008631EC">
        <w:trPr>
          <w:trHeight w:val="30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3FF75B" w14:textId="77777777" w:rsidR="00EE0E17" w:rsidRPr="00557180" w:rsidRDefault="00EE0E17" w:rsidP="00EE0E17">
            <w:pPr>
              <w:spacing w:before="240" w:after="240"/>
              <w:rPr>
                <w:rFonts w:eastAsia="Arial" w:cs="Arial"/>
                <w:szCs w:val="24"/>
              </w:rPr>
            </w:pPr>
            <w:r w:rsidRPr="00557180">
              <w:rPr>
                <w:rFonts w:eastAsia="Arial" w:cs="Arial"/>
                <w:szCs w:val="24"/>
              </w:rPr>
              <w:t>Przemieszczanie się poza miejscem zamieszkania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012610" w14:textId="77777777" w:rsidR="00EE0E17" w:rsidRPr="00557180" w:rsidRDefault="00EE0E17" w:rsidP="00EE0E17">
            <w:pPr>
              <w:spacing w:before="240" w:after="240"/>
              <w:rPr>
                <w:rFonts w:eastAsia="Arial" w:cs="Arial"/>
                <w:szCs w:val="24"/>
              </w:rPr>
            </w:pPr>
            <w:r w:rsidRPr="00557180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1E2302" w14:textId="77777777" w:rsidR="00EE0E17" w:rsidRPr="00557180" w:rsidRDefault="00EE0E17" w:rsidP="00EE0E17">
            <w:pPr>
              <w:spacing w:before="240" w:after="240"/>
              <w:rPr>
                <w:rFonts w:eastAsia="Arial" w:cs="Arial"/>
                <w:szCs w:val="24"/>
              </w:rPr>
            </w:pPr>
            <w:r w:rsidRPr="00557180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31CC7C" w14:textId="77777777" w:rsidR="00EE0E17" w:rsidRPr="00557180" w:rsidRDefault="00EE0E17" w:rsidP="00EE0E17">
            <w:pPr>
              <w:spacing w:before="240" w:after="240"/>
              <w:rPr>
                <w:rFonts w:eastAsia="Arial" w:cs="Arial"/>
                <w:szCs w:val="24"/>
              </w:rPr>
            </w:pPr>
            <w:r w:rsidRPr="00557180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7E72D5" w14:textId="77777777" w:rsidR="00EE0E17" w:rsidRPr="00557180" w:rsidRDefault="00EE0E17" w:rsidP="00EE0E17">
            <w:pPr>
              <w:spacing w:before="240" w:after="240"/>
              <w:rPr>
                <w:rFonts w:eastAsia="Arial" w:cs="Arial"/>
                <w:szCs w:val="24"/>
              </w:rPr>
            </w:pPr>
            <w:r w:rsidRPr="00557180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EE0E17" w:rsidRPr="00557180" w14:paraId="1405CAB7" w14:textId="77777777" w:rsidTr="008631EC">
        <w:trPr>
          <w:trHeight w:val="30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CB6934" w14:textId="30A5DE05" w:rsidR="00EE0E17" w:rsidRPr="00557180" w:rsidRDefault="00EE0E17" w:rsidP="00EE0E17">
            <w:pPr>
              <w:spacing w:before="240" w:after="240"/>
              <w:rPr>
                <w:rFonts w:eastAsia="Arial" w:cs="Arial"/>
                <w:szCs w:val="24"/>
              </w:rPr>
            </w:pPr>
            <w:r w:rsidRPr="00B02664">
              <w:rPr>
                <w:rFonts w:eastAsia="Arial" w:cs="Arial"/>
                <w:szCs w:val="24"/>
              </w:rPr>
              <w:t>Wsparcie w komunikowaniu się z otoczeniem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8FB8F3" w14:textId="77777777" w:rsidR="00EE0E17" w:rsidRPr="00557180" w:rsidRDefault="00EE0E17" w:rsidP="00EE0E17">
            <w:pPr>
              <w:spacing w:before="240" w:after="240"/>
              <w:rPr>
                <w:rFonts w:eastAsia="Arial" w:cs="Arial"/>
                <w:szCs w:val="24"/>
              </w:rPr>
            </w:pPr>
            <w:r w:rsidRPr="00557180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B6F993" w14:textId="77777777" w:rsidR="00EE0E17" w:rsidRPr="00557180" w:rsidRDefault="00EE0E17" w:rsidP="00EE0E17">
            <w:pPr>
              <w:spacing w:before="240" w:after="240"/>
              <w:rPr>
                <w:rFonts w:eastAsia="Arial" w:cs="Arial"/>
                <w:szCs w:val="24"/>
              </w:rPr>
            </w:pPr>
            <w:r w:rsidRPr="00557180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915830" w14:textId="77777777" w:rsidR="00EE0E17" w:rsidRPr="00557180" w:rsidRDefault="00EE0E17" w:rsidP="00EE0E17">
            <w:pPr>
              <w:spacing w:before="240" w:after="240"/>
              <w:rPr>
                <w:rFonts w:eastAsia="Arial" w:cs="Arial"/>
                <w:szCs w:val="24"/>
              </w:rPr>
            </w:pPr>
            <w:r w:rsidRPr="00557180">
              <w:rPr>
                <w:rFonts w:eastAsia="Arial" w:cs="Arial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F116D5" w14:textId="77777777" w:rsidR="00EE0E17" w:rsidRPr="00557180" w:rsidRDefault="00EE0E17" w:rsidP="00EE0E17">
            <w:pPr>
              <w:spacing w:before="240" w:after="240"/>
              <w:rPr>
                <w:rFonts w:eastAsia="Arial" w:cs="Arial"/>
                <w:szCs w:val="24"/>
              </w:rPr>
            </w:pPr>
            <w:r w:rsidRPr="00557180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EE0E17" w:rsidRPr="00557180" w14:paraId="6E28F75E" w14:textId="77777777" w:rsidTr="008631EC">
        <w:trPr>
          <w:trHeight w:val="30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621B09" w14:textId="5E6AB35C" w:rsidR="00EE0E17" w:rsidRPr="00B02664" w:rsidRDefault="00EE0E17" w:rsidP="00EE0E17">
            <w:pPr>
              <w:spacing w:before="240" w:after="240"/>
              <w:rPr>
                <w:rFonts w:eastAsia="Arial" w:cs="Arial"/>
                <w:szCs w:val="24"/>
              </w:rPr>
            </w:pPr>
            <w:r w:rsidRPr="00B02664">
              <w:rPr>
                <w:rFonts w:eastAsia="Arial" w:cs="Arial"/>
                <w:szCs w:val="24"/>
              </w:rPr>
              <w:lastRenderedPageBreak/>
              <w:t>Wsparcie w podejmowaniu aktywności społecznej, w tym edukacyjnej i zawodowej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B41690" w14:textId="77777777" w:rsidR="00EE0E17" w:rsidRPr="00557180" w:rsidRDefault="00EE0E17" w:rsidP="00EE0E17">
            <w:pPr>
              <w:spacing w:before="240" w:after="240"/>
              <w:rPr>
                <w:rFonts w:eastAsia="Arial" w:cs="Arial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D27A8A" w14:textId="77777777" w:rsidR="00EE0E17" w:rsidRPr="00557180" w:rsidRDefault="00EE0E17" w:rsidP="00EE0E17">
            <w:pPr>
              <w:spacing w:before="240" w:after="240"/>
              <w:rPr>
                <w:rFonts w:eastAsia="Arial" w:cs="Arial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B3CD02" w14:textId="77777777" w:rsidR="00EE0E17" w:rsidRPr="00557180" w:rsidRDefault="00EE0E17" w:rsidP="00EE0E17">
            <w:pPr>
              <w:spacing w:before="240" w:after="240"/>
              <w:rPr>
                <w:rFonts w:eastAsia="Arial" w:cs="Arial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CCAD80" w14:textId="77777777" w:rsidR="00EE0E17" w:rsidRPr="00557180" w:rsidRDefault="00EE0E17" w:rsidP="00EE0E17">
            <w:pPr>
              <w:spacing w:before="240" w:after="240"/>
              <w:rPr>
                <w:rFonts w:eastAsia="Arial" w:cs="Arial"/>
                <w:szCs w:val="24"/>
              </w:rPr>
            </w:pPr>
          </w:p>
        </w:tc>
      </w:tr>
      <w:tr w:rsidR="00EE0E17" w:rsidRPr="00557180" w14:paraId="7DC049D3" w14:textId="77777777" w:rsidTr="00EE0E17">
        <w:trPr>
          <w:trHeight w:val="823"/>
        </w:trPr>
        <w:tc>
          <w:tcPr>
            <w:tcW w:w="1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9D496B" w14:textId="33A6A4CC" w:rsidR="00EE0E17" w:rsidRPr="00EE0E17" w:rsidRDefault="00EE0E17" w:rsidP="00EE0E17">
            <w:pPr>
              <w:spacing w:before="240" w:after="240"/>
              <w:jc w:val="right"/>
              <w:rPr>
                <w:rFonts w:eastAsia="Arial" w:cs="Arial"/>
                <w:szCs w:val="24"/>
              </w:rPr>
            </w:pPr>
            <w:r w:rsidRPr="00557180">
              <w:rPr>
                <w:rFonts w:eastAsia="Arial" w:cs="Arial"/>
                <w:szCs w:val="24"/>
              </w:rPr>
              <w:t xml:space="preserve"> </w:t>
            </w:r>
            <w:r w:rsidRPr="00557180">
              <w:rPr>
                <w:rFonts w:eastAsia="Arial" w:cs="Arial"/>
                <w:b/>
                <w:bCs/>
                <w:szCs w:val="24"/>
              </w:rPr>
              <w:t xml:space="preserve">Całkowita </w:t>
            </w:r>
            <w:r>
              <w:rPr>
                <w:rFonts w:eastAsia="Arial" w:cs="Arial"/>
                <w:b/>
                <w:bCs/>
                <w:szCs w:val="24"/>
              </w:rPr>
              <w:t xml:space="preserve">miesięczna </w:t>
            </w:r>
            <w:r w:rsidRPr="00557180">
              <w:rPr>
                <w:rFonts w:eastAsia="Arial" w:cs="Arial"/>
                <w:b/>
                <w:bCs/>
                <w:szCs w:val="24"/>
              </w:rPr>
              <w:t>liczba godzin</w:t>
            </w:r>
            <w:r>
              <w:rPr>
                <w:rFonts w:eastAsia="Arial" w:cs="Arial"/>
                <w:b/>
                <w:bCs/>
                <w:szCs w:val="24"/>
              </w:rPr>
              <w:t xml:space="preserve"> asystencji osobistej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16762C" w14:textId="77777777" w:rsidR="00EE0E17" w:rsidRPr="00557180" w:rsidRDefault="00EE0E17" w:rsidP="00EE0E17">
            <w:pPr>
              <w:spacing w:before="240" w:after="240"/>
              <w:rPr>
                <w:rFonts w:eastAsia="Arial" w:cs="Arial"/>
                <w:szCs w:val="24"/>
              </w:rPr>
            </w:pPr>
            <w:r w:rsidRPr="00557180">
              <w:rPr>
                <w:rFonts w:eastAsia="Arial" w:cs="Arial"/>
                <w:szCs w:val="24"/>
              </w:rPr>
              <w:t xml:space="preserve"> </w:t>
            </w:r>
          </w:p>
        </w:tc>
      </w:tr>
    </w:tbl>
    <w:p w14:paraId="40C43169" w14:textId="423068E9" w:rsidR="00220FD6" w:rsidRDefault="003E4D9A" w:rsidP="00220FD6">
      <w:pPr>
        <w:pStyle w:val="Nagwek2"/>
      </w:pPr>
      <w:r>
        <w:br w:type="column"/>
      </w:r>
      <w:r w:rsidR="0023414C">
        <w:lastRenderedPageBreak/>
        <w:t>Instrukcja opracowania</w:t>
      </w:r>
      <w:r w:rsidR="00220FD6" w:rsidRPr="00465712">
        <w:t xml:space="preserve"> IPW (tabela nr 2):</w:t>
      </w:r>
    </w:p>
    <w:p w14:paraId="400FB229" w14:textId="7E427EC5" w:rsidR="00220FD6" w:rsidRDefault="0023414C" w:rsidP="00220FD6">
      <w:r>
        <w:t>Na podstawie tabeli 2 Z</w:t>
      </w:r>
      <w:r w:rsidR="00220FD6">
        <w:t>espół ds. IPW określa (jeśli potrzebne):</w:t>
      </w:r>
    </w:p>
    <w:p w14:paraId="3532A942" w14:textId="77777777" w:rsidR="00220FD6" w:rsidRDefault="00220FD6" w:rsidP="00220FD6">
      <w:pPr>
        <w:pStyle w:val="Akapitzlist"/>
        <w:numPr>
          <w:ilvl w:val="1"/>
          <w:numId w:val="5"/>
        </w:numPr>
      </w:pPr>
      <w:r>
        <w:t>rodzaj szkoleń uzupełniających dla asystentów osobistych,</w:t>
      </w:r>
    </w:p>
    <w:p w14:paraId="73942510" w14:textId="77777777" w:rsidR="00220FD6" w:rsidRDefault="00220FD6" w:rsidP="00220FD6">
      <w:pPr>
        <w:pStyle w:val="Akapitzlist"/>
        <w:numPr>
          <w:ilvl w:val="1"/>
          <w:numId w:val="5"/>
        </w:numPr>
      </w:pPr>
      <w:r>
        <w:t>wskazanie do doradztwa wzajemnego,</w:t>
      </w:r>
    </w:p>
    <w:p w14:paraId="155EB9B9" w14:textId="77777777" w:rsidR="00220FD6" w:rsidRDefault="00220FD6" w:rsidP="00220FD6">
      <w:pPr>
        <w:pStyle w:val="Akapitzlist"/>
        <w:numPr>
          <w:ilvl w:val="1"/>
          <w:numId w:val="5"/>
        </w:numPr>
      </w:pPr>
      <w:r>
        <w:t xml:space="preserve">inne potrzeby (szczególnie potrzeby w zakresie komunikowania się, konieczność asysty dwóch asystentów jednocześnie, </w:t>
      </w:r>
      <w:r w:rsidRPr="00953295">
        <w:t>wsparcie całodobowe, wyjazd na turnus rehabilitacyjny</w:t>
      </w:r>
      <w:r>
        <w:t>, wsparcie w szkole</w:t>
      </w:r>
      <w:r w:rsidRPr="00953295">
        <w:t xml:space="preserve"> </w:t>
      </w:r>
      <w:r>
        <w:t>itp.)</w:t>
      </w:r>
    </w:p>
    <w:p w14:paraId="3061523E" w14:textId="0F211EB2" w:rsidR="00557180" w:rsidRPr="00557180" w:rsidRDefault="00557180" w:rsidP="00EE0E17">
      <w:pPr>
        <w:pStyle w:val="Nagwek2"/>
      </w:pPr>
      <w:r w:rsidRPr="00557180">
        <w:t>Tabela 2</w:t>
      </w:r>
    </w:p>
    <w:tbl>
      <w:tblPr>
        <w:tblStyle w:val="Tabela-Siatka"/>
        <w:tblW w:w="15120" w:type="dxa"/>
        <w:tblInd w:w="-910" w:type="dxa"/>
        <w:tblLayout w:type="fixed"/>
        <w:tblLook w:val="04A0" w:firstRow="1" w:lastRow="0" w:firstColumn="1" w:lastColumn="0" w:noHBand="0" w:noVBand="1"/>
      </w:tblPr>
      <w:tblGrid>
        <w:gridCol w:w="7920"/>
        <w:gridCol w:w="7200"/>
      </w:tblGrid>
      <w:tr w:rsidR="00557180" w:rsidRPr="00557180" w14:paraId="67DAE63B" w14:textId="77777777" w:rsidTr="003E4D9A">
        <w:trPr>
          <w:trHeight w:val="300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9CE539" w14:textId="77777777" w:rsidR="00557180" w:rsidRPr="00557180" w:rsidRDefault="00557180" w:rsidP="00557180">
            <w:pPr>
              <w:spacing w:before="240" w:after="240"/>
              <w:rPr>
                <w:rFonts w:eastAsia="Arial" w:cs="Arial"/>
                <w:color w:val="000000" w:themeColor="text1"/>
                <w:szCs w:val="24"/>
              </w:rPr>
            </w:pPr>
            <w:r w:rsidRPr="00557180">
              <w:rPr>
                <w:rFonts w:eastAsia="Arial" w:cs="Arial"/>
                <w:color w:val="000000" w:themeColor="text1"/>
                <w:szCs w:val="24"/>
              </w:rPr>
              <w:t>Zadanie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12873C" w14:textId="77777777" w:rsidR="00557180" w:rsidRPr="00557180" w:rsidRDefault="00557180" w:rsidP="00557180">
            <w:pPr>
              <w:spacing w:before="240" w:after="240"/>
              <w:rPr>
                <w:rFonts w:eastAsia="Arial" w:cs="Arial"/>
                <w:szCs w:val="24"/>
              </w:rPr>
            </w:pPr>
            <w:r w:rsidRPr="00557180">
              <w:rPr>
                <w:rFonts w:eastAsia="Arial" w:cs="Arial"/>
                <w:szCs w:val="24"/>
              </w:rPr>
              <w:t>Uwagi</w:t>
            </w:r>
          </w:p>
        </w:tc>
      </w:tr>
      <w:tr w:rsidR="00557180" w:rsidRPr="00557180" w14:paraId="6D2B0A84" w14:textId="77777777" w:rsidTr="003E4D9A">
        <w:trPr>
          <w:trHeight w:val="300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BF52AE" w14:textId="42A2A1FD" w:rsidR="00557180" w:rsidRPr="00557180" w:rsidRDefault="00557180" w:rsidP="00562CCF">
            <w:pPr>
              <w:spacing w:before="240" w:after="240"/>
              <w:rPr>
                <w:rFonts w:eastAsia="Arial" w:cs="Arial"/>
                <w:szCs w:val="24"/>
              </w:rPr>
            </w:pPr>
            <w:r w:rsidRPr="00557180">
              <w:rPr>
                <w:rFonts w:eastAsia="Arial" w:cs="Arial"/>
                <w:szCs w:val="24"/>
              </w:rPr>
              <w:t>potrzeby przeszkolenia asystenta</w:t>
            </w:r>
            <w:r w:rsidR="00562CCF">
              <w:rPr>
                <w:rFonts w:eastAsia="Arial" w:cs="Arial"/>
                <w:szCs w:val="24"/>
              </w:rPr>
              <w:t xml:space="preserve"> </w:t>
            </w:r>
            <w:r w:rsidR="00562CCF" w:rsidRPr="00557180">
              <w:rPr>
                <w:rFonts w:eastAsia="Arial" w:cs="Arial"/>
                <w:szCs w:val="24"/>
              </w:rPr>
              <w:t>osobist</w:t>
            </w:r>
            <w:r w:rsidR="00562CCF">
              <w:rPr>
                <w:rFonts w:eastAsia="Arial" w:cs="Arial"/>
                <w:szCs w:val="24"/>
              </w:rPr>
              <w:t>ego</w:t>
            </w:r>
            <w:r>
              <w:rPr>
                <w:rFonts w:eastAsia="Arial" w:cs="Arial"/>
                <w:szCs w:val="24"/>
              </w:rPr>
              <w:t xml:space="preserve"> (</w:t>
            </w:r>
            <w:r w:rsidRPr="00557180">
              <w:rPr>
                <w:rFonts w:eastAsia="Arial" w:cs="Arial"/>
                <w:szCs w:val="24"/>
              </w:rPr>
              <w:t>asystentów</w:t>
            </w:r>
            <w:r w:rsidR="00562CCF" w:rsidRPr="00557180">
              <w:rPr>
                <w:rFonts w:eastAsia="Arial" w:cs="Arial"/>
                <w:szCs w:val="24"/>
              </w:rPr>
              <w:t xml:space="preserve"> osobistych</w:t>
            </w:r>
            <w:r>
              <w:rPr>
                <w:rFonts w:eastAsia="Arial" w:cs="Arial"/>
                <w:szCs w:val="24"/>
              </w:rPr>
              <w:t xml:space="preserve">) </w:t>
            </w:r>
            <w:r w:rsidRPr="00557180">
              <w:rPr>
                <w:rFonts w:eastAsia="Arial" w:cs="Arial"/>
                <w:szCs w:val="24"/>
              </w:rPr>
              <w:t xml:space="preserve">w zakresie wsparcia w związku z potrzebami użytkownika </w:t>
            </w:r>
            <w:r w:rsidR="00B02664">
              <w:rPr>
                <w:rFonts w:eastAsia="Arial" w:cs="Arial"/>
                <w:szCs w:val="24"/>
              </w:rPr>
              <w:t>wymagającymi specjalistycznego przygotowania (rekomendacje do szkoleń uzupełniających)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D3B09B" w14:textId="77777777" w:rsidR="00557180" w:rsidRPr="00557180" w:rsidRDefault="00557180" w:rsidP="00557180">
            <w:pPr>
              <w:spacing w:before="240" w:after="240"/>
              <w:rPr>
                <w:rFonts w:eastAsia="Arial" w:cs="Arial"/>
                <w:szCs w:val="24"/>
              </w:rPr>
            </w:pPr>
            <w:r w:rsidRPr="00557180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557180" w:rsidRPr="00557180" w14:paraId="5EED8172" w14:textId="77777777" w:rsidTr="003E4D9A">
        <w:trPr>
          <w:trHeight w:val="300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3F4C7C" w14:textId="171B4EBA" w:rsidR="00557180" w:rsidRPr="00557180" w:rsidRDefault="00557180" w:rsidP="00557180">
            <w:pPr>
              <w:spacing w:before="240" w:after="240"/>
              <w:rPr>
                <w:rFonts w:eastAsia="Arial" w:cs="Arial"/>
                <w:szCs w:val="24"/>
              </w:rPr>
            </w:pPr>
            <w:r w:rsidRPr="00557180">
              <w:rPr>
                <w:rFonts w:eastAsia="Arial" w:cs="Arial"/>
                <w:szCs w:val="24"/>
              </w:rPr>
              <w:lastRenderedPageBreak/>
              <w:t xml:space="preserve">wskazanie do doradztwa wzajemnego 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66057E" w14:textId="77777777" w:rsidR="00557180" w:rsidRPr="00557180" w:rsidRDefault="00557180" w:rsidP="00557180">
            <w:pPr>
              <w:spacing w:before="240" w:after="240"/>
              <w:rPr>
                <w:rFonts w:eastAsia="Arial" w:cs="Arial"/>
                <w:szCs w:val="24"/>
              </w:rPr>
            </w:pPr>
            <w:r w:rsidRPr="00557180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00557180" w:rsidRPr="00557180" w14:paraId="1CA7F475" w14:textId="77777777" w:rsidTr="003E4D9A">
        <w:trPr>
          <w:trHeight w:val="300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8BE7FA" w14:textId="1A691B9A" w:rsidR="00557180" w:rsidRPr="00557180" w:rsidRDefault="00557180" w:rsidP="00557180">
            <w:pPr>
              <w:spacing w:before="240" w:after="240"/>
              <w:rPr>
                <w:rFonts w:eastAsia="Arial" w:cs="Arial"/>
                <w:szCs w:val="24"/>
              </w:rPr>
            </w:pPr>
            <w:r w:rsidRPr="00557180">
              <w:rPr>
                <w:rFonts w:eastAsia="Arial" w:cs="Arial"/>
                <w:szCs w:val="24"/>
              </w:rPr>
              <w:t>inne potrzeby (</w:t>
            </w:r>
            <w:r w:rsidR="00B02664">
              <w:rPr>
                <w:rFonts w:eastAsia="Arial" w:cs="Arial"/>
                <w:szCs w:val="24"/>
              </w:rPr>
              <w:t xml:space="preserve">np. </w:t>
            </w:r>
            <w:r w:rsidRPr="00557180">
              <w:rPr>
                <w:rFonts w:eastAsia="Arial" w:cs="Arial"/>
                <w:szCs w:val="24"/>
              </w:rPr>
              <w:t>w zakresie komuni</w:t>
            </w:r>
            <w:r w:rsidR="00B02664">
              <w:rPr>
                <w:rFonts w:eastAsia="Arial" w:cs="Arial"/>
                <w:szCs w:val="24"/>
              </w:rPr>
              <w:t>kowania się</w:t>
            </w:r>
            <w:r w:rsidRPr="00557180">
              <w:rPr>
                <w:rFonts w:eastAsia="Arial" w:cs="Arial"/>
                <w:szCs w:val="24"/>
              </w:rPr>
              <w:t xml:space="preserve">, konieczność asysty dwóch asystentów </w:t>
            </w:r>
            <w:r w:rsidR="00B02664">
              <w:rPr>
                <w:rFonts w:eastAsia="Arial" w:cs="Arial"/>
                <w:szCs w:val="24"/>
              </w:rPr>
              <w:t>osobistych jednocześnie</w:t>
            </w:r>
            <w:r w:rsidRPr="00557180">
              <w:rPr>
                <w:rFonts w:eastAsia="Arial" w:cs="Arial"/>
                <w:szCs w:val="24"/>
              </w:rPr>
              <w:t xml:space="preserve">, </w:t>
            </w:r>
            <w:r w:rsidR="00B02664">
              <w:rPr>
                <w:rFonts w:eastAsia="Arial" w:cs="Arial"/>
                <w:szCs w:val="24"/>
              </w:rPr>
              <w:t xml:space="preserve">wsparcie całodobowe, wyjazd na turnus </w:t>
            </w:r>
            <w:r w:rsidR="00D86D67">
              <w:rPr>
                <w:rFonts w:eastAsia="Arial" w:cs="Arial"/>
                <w:szCs w:val="24"/>
              </w:rPr>
              <w:t>rehabilitacyjny</w:t>
            </w:r>
            <w:r w:rsidR="00B02664">
              <w:rPr>
                <w:rFonts w:eastAsia="Arial" w:cs="Arial"/>
                <w:szCs w:val="24"/>
              </w:rPr>
              <w:t xml:space="preserve">, </w:t>
            </w:r>
            <w:r w:rsidRPr="00557180">
              <w:rPr>
                <w:rFonts w:eastAsia="Arial" w:cs="Arial"/>
                <w:szCs w:val="24"/>
              </w:rPr>
              <w:t>itp.)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4F3B70" w14:textId="77777777" w:rsidR="00557180" w:rsidRPr="00557180" w:rsidRDefault="00557180" w:rsidP="00557180">
            <w:pPr>
              <w:spacing w:before="240" w:after="240"/>
              <w:rPr>
                <w:rFonts w:eastAsia="Arial" w:cs="Arial"/>
                <w:szCs w:val="24"/>
              </w:rPr>
            </w:pPr>
            <w:r w:rsidRPr="00557180">
              <w:rPr>
                <w:rFonts w:eastAsia="Arial" w:cs="Arial"/>
                <w:szCs w:val="24"/>
              </w:rPr>
              <w:t xml:space="preserve"> </w:t>
            </w:r>
          </w:p>
        </w:tc>
      </w:tr>
    </w:tbl>
    <w:p w14:paraId="6A68709B" w14:textId="77777777" w:rsidR="00220FD6" w:rsidRPr="00DA4F80" w:rsidRDefault="00220FD6" w:rsidP="00DA4F80">
      <w:pPr>
        <w:rPr>
          <w:rFonts w:eastAsia="Arial" w:cs="Arial"/>
          <w:szCs w:val="24"/>
        </w:rPr>
        <w:sectPr w:rsidR="00220FD6" w:rsidRPr="00DA4F80" w:rsidSect="00CD5074">
          <w:headerReference w:type="default" r:id="rId10"/>
          <w:footerReference w:type="default" r:id="rId11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5FC6351" w14:textId="61B965B5" w:rsidR="00220FD6" w:rsidRDefault="00220FD6" w:rsidP="00220FD6">
      <w:pPr>
        <w:spacing w:after="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………………………………….</w:t>
      </w:r>
    </w:p>
    <w:p w14:paraId="3E7AC523" w14:textId="77777777" w:rsidR="00220FD6" w:rsidRDefault="00220FD6" w:rsidP="00220FD6">
      <w:pPr>
        <w:spacing w:after="48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miejscowość, data</w:t>
      </w:r>
    </w:p>
    <w:p w14:paraId="06E997BA" w14:textId="77777777" w:rsidR="00220FD6" w:rsidRDefault="00220FD6" w:rsidP="00220FD6">
      <w:pPr>
        <w:spacing w:after="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………………………………….</w:t>
      </w:r>
    </w:p>
    <w:p w14:paraId="4A6E5D09" w14:textId="77777777" w:rsidR="00220FD6" w:rsidRPr="00B02664" w:rsidRDefault="00220FD6" w:rsidP="00220FD6">
      <w:pPr>
        <w:spacing w:after="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podpis użytkownika lub jego opiekuna prawnego</w:t>
      </w:r>
    </w:p>
    <w:p w14:paraId="06F41164" w14:textId="77777777" w:rsidR="00220FD6" w:rsidRDefault="00220FD6" w:rsidP="00220FD6">
      <w:pPr>
        <w:spacing w:before="240" w:after="24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………………………………….</w:t>
      </w:r>
    </w:p>
    <w:p w14:paraId="5C4BEB1D" w14:textId="77777777" w:rsidR="00220FD6" w:rsidRDefault="00220FD6" w:rsidP="00220FD6">
      <w:pPr>
        <w:spacing w:after="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………………………………….</w:t>
      </w:r>
    </w:p>
    <w:p w14:paraId="6787A3CE" w14:textId="742D44F1" w:rsidR="00220FD6" w:rsidRDefault="00220FD6" w:rsidP="00220FD6">
      <w:pPr>
        <w:spacing w:after="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podpisy członków </w:t>
      </w:r>
      <w:r w:rsidR="00610D5F">
        <w:rPr>
          <w:rFonts w:eastAsia="Arial" w:cs="Arial"/>
          <w:szCs w:val="24"/>
        </w:rPr>
        <w:t>Z</w:t>
      </w:r>
      <w:r>
        <w:rPr>
          <w:rFonts w:eastAsia="Arial" w:cs="Arial"/>
          <w:szCs w:val="24"/>
        </w:rPr>
        <w:t>espołu ds. IPW</w:t>
      </w:r>
    </w:p>
    <w:p w14:paraId="03E3525B" w14:textId="77777777" w:rsidR="00220FD6" w:rsidRDefault="00220FD6" w:rsidP="00220FD6">
      <w:pPr>
        <w:spacing w:after="0"/>
        <w:rPr>
          <w:rFonts w:eastAsia="Arial" w:cs="Arial"/>
          <w:szCs w:val="24"/>
        </w:rPr>
        <w:sectPr w:rsidR="00220FD6" w:rsidSect="00F53DAF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14:paraId="5B6D46BB" w14:textId="7FA11541" w:rsidR="00220FD6" w:rsidRPr="00220FD6" w:rsidRDefault="00220FD6" w:rsidP="00F5331D">
      <w:pPr>
        <w:jc w:val="both"/>
        <w:rPr>
          <w:rFonts w:eastAsia="Arial" w:cs="Arial"/>
          <w:szCs w:val="24"/>
        </w:rPr>
      </w:pPr>
    </w:p>
    <w:sectPr w:rsidR="00220FD6" w:rsidRPr="00220FD6" w:rsidSect="00220FD6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A9604" w14:textId="77777777" w:rsidR="004145FD" w:rsidRDefault="004145FD" w:rsidP="00557180">
      <w:pPr>
        <w:spacing w:after="0" w:line="240" w:lineRule="auto"/>
      </w:pPr>
      <w:r>
        <w:separator/>
      </w:r>
    </w:p>
  </w:endnote>
  <w:endnote w:type="continuationSeparator" w:id="0">
    <w:p w14:paraId="660D5AAE" w14:textId="77777777" w:rsidR="004145FD" w:rsidRDefault="004145FD" w:rsidP="0055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0676" w14:textId="1682E972" w:rsidR="000646D5" w:rsidRDefault="000646D5">
    <w:pPr>
      <w:pStyle w:val="Stopka"/>
      <w:jc w:val="center"/>
    </w:pPr>
    <w:r w:rsidRPr="002C5E90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37427023" wp14:editId="0AD4D1A0">
          <wp:extent cx="8666198" cy="964613"/>
          <wp:effectExtent l="0" t="0" r="1905" b="6985"/>
          <wp:docPr id="1116953061" name="Obraz 1116953061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6198" cy="964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387271199"/>
      <w:docPartObj>
        <w:docPartGallery w:val="Page Numbers (Bottom of Page)"/>
        <w:docPartUnique/>
      </w:docPartObj>
    </w:sdtPr>
    <w:sdtEndPr/>
    <w:sdtContent>
      <w:p w14:paraId="1E8309E2" w14:textId="3DEAF8E6" w:rsidR="000646D5" w:rsidRDefault="000646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14C">
          <w:rPr>
            <w:noProof/>
          </w:rPr>
          <w:t>7</w:t>
        </w:r>
        <w:r>
          <w:fldChar w:fldCharType="end"/>
        </w:r>
      </w:p>
    </w:sdtContent>
  </w:sdt>
  <w:p w14:paraId="194D632B" w14:textId="0E8B728D" w:rsidR="008E340D" w:rsidRDefault="008E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72498" w14:textId="77777777" w:rsidR="004145FD" w:rsidRDefault="004145FD" w:rsidP="00557180">
      <w:pPr>
        <w:spacing w:after="0" w:line="240" w:lineRule="auto"/>
      </w:pPr>
      <w:r>
        <w:separator/>
      </w:r>
    </w:p>
  </w:footnote>
  <w:footnote w:type="continuationSeparator" w:id="0">
    <w:p w14:paraId="12E72C4E" w14:textId="77777777" w:rsidR="004145FD" w:rsidRDefault="004145FD" w:rsidP="0055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B3AC" w14:textId="5B215D1C" w:rsidR="00CD5074" w:rsidRDefault="003E4D9A" w:rsidP="00557180">
    <w:pPr>
      <w:spacing w:after="0" w:line="240" w:lineRule="auto"/>
      <w:jc w:val="center"/>
      <w:rPr>
        <w:sz w:val="20"/>
        <w:szCs w:val="20"/>
      </w:rPr>
    </w:pPr>
    <w:r>
      <w:rPr>
        <w:noProof/>
        <w:lang w:eastAsia="pl-PL"/>
        <w14:ligatures w14:val="standardContextual"/>
      </w:rPr>
      <w:drawing>
        <wp:inline distT="0" distB="0" distL="0" distR="0" wp14:anchorId="29FDDB75" wp14:editId="0AD8DAA5">
          <wp:extent cx="8749030" cy="743585"/>
          <wp:effectExtent l="0" t="0" r="0" b="0"/>
          <wp:docPr id="1206030692" name="Obraz 1206030692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trzech logotypów, od lewej: Programu Operacyjnego Wiedza Edukacja Rozwój, Barw Rzeczpospolitej Polskiej, Europejskiego Funduszu Społeczne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030" cy="74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866BEC" w14:textId="5A32EE6D" w:rsidR="00557180" w:rsidRDefault="00557180" w:rsidP="0055718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„Aktywni niepełnosprawni – narzędzia wsparcia samodzielności osób niepełnosprawnych”</w:t>
    </w:r>
  </w:p>
  <w:p w14:paraId="2EA7149E" w14:textId="77777777" w:rsidR="00557180" w:rsidRPr="00557180" w:rsidRDefault="00557180" w:rsidP="00557180">
    <w:pPr>
      <w:spacing w:after="0"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D1209"/>
    <w:multiLevelType w:val="hybridMultilevel"/>
    <w:tmpl w:val="687E47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DCA84"/>
    <w:multiLevelType w:val="hybridMultilevel"/>
    <w:tmpl w:val="F5D0B01A"/>
    <w:lvl w:ilvl="0" w:tplc="4B86AE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2801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065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A3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2A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80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04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0E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0423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76FE8"/>
    <w:multiLevelType w:val="hybridMultilevel"/>
    <w:tmpl w:val="AC0CECC8"/>
    <w:lvl w:ilvl="0" w:tplc="C1C8AC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12EC1"/>
    <w:multiLevelType w:val="hybridMultilevel"/>
    <w:tmpl w:val="687E4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C769F"/>
    <w:multiLevelType w:val="multilevel"/>
    <w:tmpl w:val="EC4C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/ziVP1lQBDFWq0eNn1+oQSFrhhnV12Vu614mMQBurnB7myVPLeMh6EC71utaGjpNFr9pV2OaOSRVYzOUrQgzIA==" w:salt="qN053TGtN56aYnzFOudu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180"/>
    <w:rsid w:val="00053A01"/>
    <w:rsid w:val="000646D5"/>
    <w:rsid w:val="00084A09"/>
    <w:rsid w:val="000A3464"/>
    <w:rsid w:val="00157F11"/>
    <w:rsid w:val="00220FD6"/>
    <w:rsid w:val="0023414C"/>
    <w:rsid w:val="00281F1C"/>
    <w:rsid w:val="003A68F9"/>
    <w:rsid w:val="003E4D9A"/>
    <w:rsid w:val="00413DC5"/>
    <w:rsid w:val="004145FD"/>
    <w:rsid w:val="00436189"/>
    <w:rsid w:val="00446665"/>
    <w:rsid w:val="00486771"/>
    <w:rsid w:val="004A18D6"/>
    <w:rsid w:val="004F231C"/>
    <w:rsid w:val="00501300"/>
    <w:rsid w:val="00557180"/>
    <w:rsid w:val="00562CCF"/>
    <w:rsid w:val="005B018A"/>
    <w:rsid w:val="00610D5F"/>
    <w:rsid w:val="006675A1"/>
    <w:rsid w:val="00680CC4"/>
    <w:rsid w:val="00773E78"/>
    <w:rsid w:val="0078552E"/>
    <w:rsid w:val="0080140E"/>
    <w:rsid w:val="008153F9"/>
    <w:rsid w:val="00823EA3"/>
    <w:rsid w:val="008631EC"/>
    <w:rsid w:val="008B1ECA"/>
    <w:rsid w:val="008E340D"/>
    <w:rsid w:val="009465AC"/>
    <w:rsid w:val="00AD16FA"/>
    <w:rsid w:val="00AE5D58"/>
    <w:rsid w:val="00B02664"/>
    <w:rsid w:val="00B31AE9"/>
    <w:rsid w:val="00B40ADE"/>
    <w:rsid w:val="00BE1743"/>
    <w:rsid w:val="00C30FC1"/>
    <w:rsid w:val="00CD5074"/>
    <w:rsid w:val="00CE6F30"/>
    <w:rsid w:val="00D27B29"/>
    <w:rsid w:val="00D500F0"/>
    <w:rsid w:val="00D55921"/>
    <w:rsid w:val="00D86D67"/>
    <w:rsid w:val="00DA4F80"/>
    <w:rsid w:val="00E55113"/>
    <w:rsid w:val="00EE0E17"/>
    <w:rsid w:val="00EF3B18"/>
    <w:rsid w:val="00F12223"/>
    <w:rsid w:val="00F5331D"/>
    <w:rsid w:val="00FE099C"/>
    <w:rsid w:val="0AABFBD2"/>
    <w:rsid w:val="4A8524F0"/>
    <w:rsid w:val="79B9E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E883E"/>
  <w15:chartTrackingRefBased/>
  <w15:docId w15:val="{4A27BB43-C7F7-4BC1-BD32-AC99393E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nhideWhenUsed/>
    <w:rsid w:val="00557180"/>
    <w:pPr>
      <w:spacing w:line="360" w:lineRule="auto"/>
    </w:pPr>
    <w:rPr>
      <w:rFonts w:ascii="Arial" w:hAnsi="Arial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E0E17"/>
    <w:pPr>
      <w:keepNext/>
      <w:keepLines/>
      <w:spacing w:before="360" w:after="600"/>
      <w:jc w:val="center"/>
      <w:outlineLvl w:val="0"/>
    </w:pPr>
    <w:rPr>
      <w:rFonts w:ascii="Verdana" w:eastAsiaTheme="majorEastAsia" w:hAnsi="Verdana" w:cs="Arial"/>
      <w:b/>
      <w:bCs/>
      <w:color w:val="0070C0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153F9"/>
    <w:pPr>
      <w:keepNext/>
      <w:keepLines/>
      <w:tabs>
        <w:tab w:val="left" w:pos="284"/>
      </w:tabs>
      <w:suppressAutoHyphens/>
      <w:spacing w:before="120" w:after="120"/>
      <w:contextualSpacing/>
      <w:outlineLvl w:val="1"/>
    </w:pPr>
    <w:rPr>
      <w:rFonts w:eastAsia="Arial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BE1743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0E17"/>
    <w:rPr>
      <w:rFonts w:ascii="Verdana" w:eastAsiaTheme="majorEastAsia" w:hAnsi="Verdana" w:cs="Arial"/>
      <w:b/>
      <w:bCs/>
      <w:color w:val="0070C0"/>
      <w:kern w:val="0"/>
      <w:sz w:val="28"/>
      <w:szCs w:val="28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153F9"/>
    <w:rPr>
      <w:rFonts w:ascii="Arial" w:eastAsia="Arial" w:hAnsi="Arial" w:cstheme="majorBidi"/>
      <w:b/>
      <w:kern w:val="0"/>
      <w:sz w:val="24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743"/>
    <w:rPr>
      <w:rFonts w:ascii="Arial" w:eastAsiaTheme="majorEastAsia" w:hAnsi="Arial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557180"/>
    <w:pPr>
      <w:ind w:left="720"/>
      <w:contextualSpacing/>
    </w:pPr>
  </w:style>
  <w:style w:type="table" w:styleId="Tabela-Siatka">
    <w:name w:val="Table Grid"/>
    <w:basedOn w:val="Standardowy"/>
    <w:uiPriority w:val="59"/>
    <w:rsid w:val="00557180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71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71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7180"/>
    <w:rPr>
      <w:rFonts w:ascii="Arial" w:hAnsi="Arial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180"/>
    <w:rPr>
      <w:rFonts w:ascii="Arial" w:hAnsi="Arial"/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57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180"/>
    <w:rPr>
      <w:rFonts w:ascii="Arial" w:hAnsi="Arial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57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180"/>
    <w:rPr>
      <w:rFonts w:ascii="Arial" w:hAnsi="Arial"/>
      <w:kern w:val="0"/>
      <w:sz w:val="24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CCF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d907a2-b284-4e51-b1b5-f7f573674dbf">
      <Terms xmlns="http://schemas.microsoft.com/office/infopath/2007/PartnerControls"/>
    </lcf76f155ced4ddcb4097134ff3c332f>
    <TaxCatchAll xmlns="875ab49b-63fc-4adb-9534-ce0bcd32d6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72ECC47E76364C8BFE5AED854E8E6E" ma:contentTypeVersion="15" ma:contentTypeDescription="Utwórz nowy dokument." ma:contentTypeScope="" ma:versionID="454948e9f1a8af42374bd011519fdcf1">
  <xsd:schema xmlns:xsd="http://www.w3.org/2001/XMLSchema" xmlns:xs="http://www.w3.org/2001/XMLSchema" xmlns:p="http://schemas.microsoft.com/office/2006/metadata/properties" xmlns:ns2="5bd907a2-b284-4e51-b1b5-f7f573674dbf" xmlns:ns3="875ab49b-63fc-4adb-9534-ce0bcd32d67a" targetNamespace="http://schemas.microsoft.com/office/2006/metadata/properties" ma:root="true" ma:fieldsID="a9c91ffa1381c296e2c8d0126bf1df82" ns2:_="" ns3:_="">
    <xsd:import namespace="5bd907a2-b284-4e51-b1b5-f7f573674dbf"/>
    <xsd:import namespace="875ab49b-63fc-4adb-9534-ce0bcd32d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907a2-b284-4e51-b1b5-f7f573674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fed6d34-e822-47fd-8df7-ee9d34bc10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b49b-63fc-4adb-9534-ce0bcd32d67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1bb4264-7dff-4bde-9544-5763690b60ab}" ma:internalName="TaxCatchAll" ma:showField="CatchAllData" ma:web="875ab49b-63fc-4adb-9534-ce0bcd32d6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81E00-9651-4FAC-9DE1-6D493EE12BFC}">
  <ds:schemaRefs>
    <ds:schemaRef ds:uri="http://schemas.microsoft.com/office/2006/metadata/properties"/>
    <ds:schemaRef ds:uri="http://schemas.microsoft.com/office/infopath/2007/PartnerControls"/>
    <ds:schemaRef ds:uri="5bd907a2-b284-4e51-b1b5-f7f573674dbf"/>
    <ds:schemaRef ds:uri="875ab49b-63fc-4adb-9534-ce0bcd32d67a"/>
  </ds:schemaRefs>
</ds:datastoreItem>
</file>

<file path=customXml/itemProps2.xml><?xml version="1.0" encoding="utf-8"?>
<ds:datastoreItem xmlns:ds="http://schemas.openxmlformats.org/officeDocument/2006/customXml" ds:itemID="{F95492D8-022E-4DD9-B673-CA5FAE25C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556C4-CF39-4E9D-BA61-D3BF586C7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907a2-b284-4e51-b1b5-f7f573674dbf"/>
    <ds:schemaRef ds:uri="875ab49b-63fc-4adb-9534-ce0bcd32d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591</Words>
  <Characters>3549</Characters>
  <Application>Microsoft Office Word</Application>
  <DocSecurity>8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Standardu AOON_IPW_stępne IPW</vt:lpstr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Standardu AOON_IPW_stępne IPW</dc:title>
  <dc:subject/>
  <dc:creator>Małgorzata Franczak</dc:creator>
  <cp:keywords/>
  <dc:description/>
  <cp:lastModifiedBy>Ewa</cp:lastModifiedBy>
  <cp:revision>2</cp:revision>
  <dcterms:created xsi:type="dcterms:W3CDTF">2024-03-26T11:50:00Z</dcterms:created>
  <dcterms:modified xsi:type="dcterms:W3CDTF">2024-03-26T11:50:00Z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0x0101003972ECC47E76364C8BFE5AED854E8E6E</vt:lpwstr>
  </property>
  <property fmtid="{D5CDD505-2E9C-101B-9397-08002B2CF9AE}" pid="3" name="MediaServiceImageTags">
    <vt:lpwstr/>
  </property>
</Properties>
</file>